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AB" w:rsidRDefault="006742AC" w:rsidP="00D3336B">
      <w:pPr>
        <w:spacing w:after="12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9824" cy="277499"/>
            <wp:effectExtent l="19050" t="0" r="0" b="0"/>
            <wp:docPr id="1" name="Рисунок 0" descr="00_LOGO-Kabinet_Galer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_LOGO-Kabinet_Galere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61" cy="28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E9" w:rsidRDefault="00E207E9" w:rsidP="00D33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7E9" w:rsidRDefault="00E207E9" w:rsidP="00D33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3876"/>
      </w:tblGrid>
      <w:tr w:rsidR="006213C1" w:rsidTr="006213C1">
        <w:tc>
          <w:tcPr>
            <w:tcW w:w="3248" w:type="dxa"/>
          </w:tcPr>
          <w:p w:rsidR="006213C1" w:rsidRPr="00E207E9" w:rsidRDefault="006213C1" w:rsidP="00D333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8700" cy="2298700"/>
                  <wp:effectExtent l="19050" t="0" r="6350" b="0"/>
                  <wp:docPr id="3" name="Рисунок 1" descr="http://www.cabinet-auction.com/files/images/gallery/120126_2_Preview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binet-auction.com/files/images/gallery/120126_2_Preview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229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:rsidR="006213C1" w:rsidRPr="00E207E9" w:rsidRDefault="006213C1" w:rsidP="00D333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8700" cy="2298700"/>
                  <wp:effectExtent l="19050" t="0" r="6350" b="0"/>
                  <wp:docPr id="5" name="Рисунок 4" descr="http://www.cabinet-auction.com/files/images/gallery/120133_2_Preview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binet-auction.com/files/images/gallery/120133_2_Preview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229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3C1" w:rsidTr="006213C1">
        <w:tc>
          <w:tcPr>
            <w:tcW w:w="3248" w:type="dxa"/>
          </w:tcPr>
          <w:p w:rsidR="006213C1" w:rsidRPr="00E207E9" w:rsidRDefault="006213C1" w:rsidP="00C35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7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E207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213C1">
              <w:rPr>
                <w:rFonts w:ascii="Times New Roman" w:hAnsi="Times New Roman" w:cs="Times New Roman"/>
                <w:sz w:val="16"/>
                <w:szCs w:val="16"/>
              </w:rPr>
              <w:t xml:space="preserve">Портрет императора Павла I. Копия неизвестного художника с картины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213C1">
              <w:rPr>
                <w:rFonts w:ascii="Times New Roman" w:hAnsi="Times New Roman" w:cs="Times New Roman"/>
                <w:sz w:val="16"/>
                <w:szCs w:val="16"/>
              </w:rPr>
              <w:t xml:space="preserve">В.Л. </w:t>
            </w:r>
            <w:proofErr w:type="spellStart"/>
            <w:r w:rsidRPr="006213C1">
              <w:rPr>
                <w:rFonts w:ascii="Times New Roman" w:hAnsi="Times New Roman" w:cs="Times New Roman"/>
                <w:sz w:val="16"/>
                <w:szCs w:val="16"/>
              </w:rPr>
              <w:t>Боровиковского</w:t>
            </w:r>
            <w:proofErr w:type="spellEnd"/>
            <w:r w:rsidRPr="006213C1">
              <w:rPr>
                <w:rFonts w:ascii="Times New Roman" w:hAnsi="Times New Roman" w:cs="Times New Roman"/>
                <w:sz w:val="16"/>
                <w:szCs w:val="16"/>
              </w:rPr>
              <w:t xml:space="preserve"> (1796)</w:t>
            </w:r>
          </w:p>
        </w:tc>
        <w:tc>
          <w:tcPr>
            <w:tcW w:w="3248" w:type="dxa"/>
          </w:tcPr>
          <w:p w:rsidR="006213C1" w:rsidRPr="00E207E9" w:rsidRDefault="006213C1" w:rsidP="00C351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7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E207E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6213C1">
              <w:rPr>
                <w:rFonts w:ascii="Times New Roman" w:hAnsi="Times New Roman" w:cs="Times New Roman"/>
                <w:sz w:val="16"/>
                <w:szCs w:val="16"/>
              </w:rPr>
              <w:t xml:space="preserve">Портрет Императора Александра II в мундире Лейб-гвардии Преображенского полка. Художник </w:t>
            </w:r>
            <w:proofErr w:type="spellStart"/>
            <w:r w:rsidRPr="006213C1">
              <w:rPr>
                <w:rFonts w:ascii="Times New Roman" w:hAnsi="Times New Roman" w:cs="Times New Roman"/>
                <w:sz w:val="16"/>
                <w:szCs w:val="16"/>
              </w:rPr>
              <w:t>Артемий</w:t>
            </w:r>
            <w:proofErr w:type="spellEnd"/>
            <w:r w:rsidRPr="006213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213C1">
              <w:rPr>
                <w:rFonts w:ascii="Times New Roman" w:hAnsi="Times New Roman" w:cs="Times New Roman"/>
                <w:sz w:val="16"/>
                <w:szCs w:val="16"/>
              </w:rPr>
              <w:t>Груздин</w:t>
            </w:r>
            <w:proofErr w:type="spellEnd"/>
          </w:p>
        </w:tc>
      </w:tr>
    </w:tbl>
    <w:p w:rsidR="00E207E9" w:rsidRDefault="00E207E9" w:rsidP="00D3336B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2C7A" w:rsidRPr="002A13FD" w:rsidRDefault="00E92C7A" w:rsidP="005676D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Уважаемые дамы и господа!</w:t>
      </w:r>
    </w:p>
    <w:p w:rsidR="00AF6DE5" w:rsidRDefault="00E92C7A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Аукционный дом «</w:t>
      </w:r>
      <w:proofErr w:type="spellStart"/>
      <w:r w:rsidRPr="002A13FD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2A13FD">
        <w:rPr>
          <w:rFonts w:ascii="Times New Roman" w:hAnsi="Times New Roman" w:cs="Times New Roman"/>
          <w:sz w:val="24"/>
          <w:szCs w:val="24"/>
        </w:rPr>
        <w:t xml:space="preserve">» </w:t>
      </w:r>
      <w:r w:rsidR="00AF6DE5">
        <w:rPr>
          <w:rFonts w:ascii="Times New Roman" w:hAnsi="Times New Roman" w:cs="Times New Roman"/>
          <w:sz w:val="24"/>
          <w:szCs w:val="24"/>
        </w:rPr>
        <w:t>13</w:t>
      </w:r>
      <w:r w:rsidRPr="002A13FD">
        <w:rPr>
          <w:rFonts w:ascii="Times New Roman" w:hAnsi="Times New Roman" w:cs="Times New Roman"/>
          <w:sz w:val="24"/>
          <w:szCs w:val="24"/>
        </w:rPr>
        <w:t xml:space="preserve"> </w:t>
      </w:r>
      <w:r w:rsidR="00AF6DE5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2A13FD">
        <w:rPr>
          <w:rFonts w:ascii="Times New Roman" w:hAnsi="Times New Roman" w:cs="Times New Roman"/>
          <w:sz w:val="24"/>
          <w:szCs w:val="24"/>
        </w:rPr>
        <w:t>2020 года приглашает вас на 3</w:t>
      </w:r>
      <w:r w:rsidR="00AF6DE5">
        <w:rPr>
          <w:rFonts w:ascii="Times New Roman" w:hAnsi="Times New Roman" w:cs="Times New Roman"/>
          <w:sz w:val="24"/>
          <w:szCs w:val="24"/>
        </w:rPr>
        <w:t>3</w:t>
      </w:r>
      <w:r w:rsidRPr="002A13FD">
        <w:rPr>
          <w:rFonts w:ascii="Times New Roman" w:hAnsi="Times New Roman" w:cs="Times New Roman"/>
          <w:sz w:val="24"/>
          <w:szCs w:val="24"/>
        </w:rPr>
        <w:t>-й «</w:t>
      </w:r>
      <w:r w:rsidR="00AF6DE5">
        <w:rPr>
          <w:rFonts w:ascii="Times New Roman" w:hAnsi="Times New Roman" w:cs="Times New Roman"/>
          <w:sz w:val="24"/>
          <w:szCs w:val="24"/>
        </w:rPr>
        <w:t>Романовский</w:t>
      </w:r>
      <w:r w:rsidRPr="002A13FD">
        <w:rPr>
          <w:rFonts w:ascii="Times New Roman" w:hAnsi="Times New Roman" w:cs="Times New Roman"/>
          <w:sz w:val="24"/>
          <w:szCs w:val="24"/>
        </w:rPr>
        <w:t xml:space="preserve">» аукцион. </w:t>
      </w:r>
      <w:proofErr w:type="gramStart"/>
      <w:r w:rsidR="00AF6DE5">
        <w:rPr>
          <w:rFonts w:ascii="Times New Roman" w:hAnsi="Times New Roman" w:cs="Times New Roman"/>
          <w:sz w:val="24"/>
          <w:szCs w:val="24"/>
        </w:rPr>
        <w:t xml:space="preserve">На торги выставлены </w:t>
      </w:r>
      <w:r w:rsidR="006213C1">
        <w:rPr>
          <w:rFonts w:ascii="Times New Roman" w:hAnsi="Times New Roman" w:cs="Times New Roman"/>
          <w:sz w:val="24"/>
          <w:szCs w:val="24"/>
        </w:rPr>
        <w:t>более 200 лотов</w:t>
      </w:r>
      <w:r w:rsidR="00AF6DE5">
        <w:rPr>
          <w:rFonts w:ascii="Times New Roman" w:hAnsi="Times New Roman" w:cs="Times New Roman"/>
          <w:sz w:val="24"/>
          <w:szCs w:val="24"/>
        </w:rPr>
        <w:t xml:space="preserve"> так или иначе связанны</w:t>
      </w:r>
      <w:r w:rsidR="006213C1">
        <w:rPr>
          <w:rFonts w:ascii="Times New Roman" w:hAnsi="Times New Roman" w:cs="Times New Roman"/>
          <w:sz w:val="24"/>
          <w:szCs w:val="24"/>
        </w:rPr>
        <w:t>х</w:t>
      </w:r>
      <w:r w:rsidR="00AF6DE5">
        <w:rPr>
          <w:rFonts w:ascii="Times New Roman" w:hAnsi="Times New Roman" w:cs="Times New Roman"/>
          <w:sz w:val="24"/>
          <w:szCs w:val="24"/>
        </w:rPr>
        <w:t xml:space="preserve"> с династией Романовых:</w:t>
      </w:r>
      <w:r w:rsidR="00AF6DE5" w:rsidRPr="00AF6DE5">
        <w:rPr>
          <w:rFonts w:ascii="Times New Roman" w:hAnsi="Times New Roman" w:cs="Times New Roman"/>
          <w:sz w:val="24"/>
          <w:szCs w:val="24"/>
        </w:rPr>
        <w:t xml:space="preserve"> </w:t>
      </w:r>
      <w:r w:rsidR="00AF6DE5">
        <w:rPr>
          <w:rFonts w:ascii="Times New Roman" w:hAnsi="Times New Roman" w:cs="Times New Roman"/>
          <w:sz w:val="24"/>
          <w:szCs w:val="24"/>
        </w:rPr>
        <w:t>а</w:t>
      </w:r>
      <w:r w:rsidR="00AF6DE5" w:rsidRPr="00AF6DE5">
        <w:rPr>
          <w:rFonts w:ascii="Times New Roman" w:hAnsi="Times New Roman" w:cs="Times New Roman"/>
          <w:sz w:val="24"/>
          <w:szCs w:val="24"/>
        </w:rPr>
        <w:t xml:space="preserve">втографы </w:t>
      </w:r>
      <w:r w:rsidR="00AF6DE5">
        <w:rPr>
          <w:rFonts w:ascii="Times New Roman" w:hAnsi="Times New Roman" w:cs="Times New Roman"/>
          <w:sz w:val="24"/>
          <w:szCs w:val="24"/>
        </w:rPr>
        <w:t>Императоров и Великих Князей</w:t>
      </w:r>
      <w:r w:rsidR="00AF6DE5" w:rsidRPr="00AF6DE5">
        <w:rPr>
          <w:rFonts w:ascii="Times New Roman" w:hAnsi="Times New Roman" w:cs="Times New Roman"/>
          <w:sz w:val="24"/>
          <w:szCs w:val="24"/>
        </w:rPr>
        <w:t>, редкие фотографии</w:t>
      </w:r>
      <w:r w:rsidR="00AF6DE5">
        <w:rPr>
          <w:rFonts w:ascii="Times New Roman" w:hAnsi="Times New Roman" w:cs="Times New Roman"/>
          <w:sz w:val="24"/>
          <w:szCs w:val="24"/>
        </w:rPr>
        <w:t xml:space="preserve"> и открытки, запечатлевшие членов Императорской Фамилии</w:t>
      </w:r>
      <w:r w:rsidR="00AF6DE5" w:rsidRPr="00AF6DE5">
        <w:rPr>
          <w:rFonts w:ascii="Times New Roman" w:hAnsi="Times New Roman" w:cs="Times New Roman"/>
          <w:sz w:val="24"/>
          <w:szCs w:val="24"/>
        </w:rPr>
        <w:t xml:space="preserve">, </w:t>
      </w:r>
      <w:r w:rsidR="00AF6DE5">
        <w:rPr>
          <w:rFonts w:ascii="Times New Roman" w:hAnsi="Times New Roman" w:cs="Times New Roman"/>
          <w:sz w:val="24"/>
          <w:szCs w:val="24"/>
        </w:rPr>
        <w:t xml:space="preserve">парадные </w:t>
      </w:r>
      <w:r w:rsidR="00AF6DE5" w:rsidRPr="00AF6DE5">
        <w:rPr>
          <w:rFonts w:ascii="Times New Roman" w:hAnsi="Times New Roman" w:cs="Times New Roman"/>
          <w:sz w:val="24"/>
          <w:szCs w:val="24"/>
        </w:rPr>
        <w:t>портреты</w:t>
      </w:r>
      <w:r w:rsidR="00AF6DE5">
        <w:rPr>
          <w:rFonts w:ascii="Times New Roman" w:hAnsi="Times New Roman" w:cs="Times New Roman"/>
          <w:sz w:val="24"/>
          <w:szCs w:val="24"/>
        </w:rPr>
        <w:t xml:space="preserve"> Императоров</w:t>
      </w:r>
      <w:r w:rsidR="00AF6DE5" w:rsidRPr="00AF6DE5">
        <w:rPr>
          <w:rFonts w:ascii="Times New Roman" w:hAnsi="Times New Roman" w:cs="Times New Roman"/>
          <w:sz w:val="24"/>
          <w:szCs w:val="24"/>
        </w:rPr>
        <w:t xml:space="preserve">, </w:t>
      </w:r>
      <w:r w:rsidR="00AF6DE5">
        <w:rPr>
          <w:rFonts w:ascii="Times New Roman" w:hAnsi="Times New Roman" w:cs="Times New Roman"/>
          <w:sz w:val="24"/>
          <w:szCs w:val="24"/>
        </w:rPr>
        <w:t xml:space="preserve">личные вещи и </w:t>
      </w:r>
      <w:r w:rsidR="00AF6DE5" w:rsidRPr="00AF6DE5">
        <w:rPr>
          <w:rFonts w:ascii="Times New Roman" w:hAnsi="Times New Roman" w:cs="Times New Roman"/>
          <w:sz w:val="24"/>
          <w:szCs w:val="24"/>
        </w:rPr>
        <w:t>предметы быта</w:t>
      </w:r>
      <w:r w:rsidR="00AF6DE5">
        <w:rPr>
          <w:rFonts w:ascii="Times New Roman" w:hAnsi="Times New Roman" w:cs="Times New Roman"/>
          <w:sz w:val="24"/>
          <w:szCs w:val="24"/>
        </w:rPr>
        <w:t xml:space="preserve"> из царских дворцов и великокняжеских резиденций</w:t>
      </w:r>
      <w:r w:rsidR="00AF6DE5" w:rsidRPr="00AF6DE5">
        <w:rPr>
          <w:rFonts w:ascii="Times New Roman" w:hAnsi="Times New Roman" w:cs="Times New Roman"/>
          <w:sz w:val="24"/>
          <w:szCs w:val="24"/>
        </w:rPr>
        <w:t>, наградные часы, ордена, медали, знаки</w:t>
      </w:r>
      <w:r w:rsidR="00AF6DE5">
        <w:rPr>
          <w:rFonts w:ascii="Times New Roman" w:hAnsi="Times New Roman" w:cs="Times New Roman"/>
          <w:sz w:val="24"/>
          <w:szCs w:val="24"/>
        </w:rPr>
        <w:t>, царские экслибрисы, а также книги, в том числе редкие эмигрантские издания, посвященные Царственным мученикам.</w:t>
      </w:r>
      <w:proofErr w:type="gramEnd"/>
    </w:p>
    <w:p w:rsidR="006213C1" w:rsidRPr="006213C1" w:rsidRDefault="006213C1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Откроет торги серия парадных портретов русских правителей от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до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Отметим портрет Павла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51D3">
        <w:rPr>
          <w:rFonts w:ascii="Times New Roman" w:hAnsi="Times New Roman" w:cs="Times New Roman"/>
          <w:sz w:val="24"/>
          <w:szCs w:val="24"/>
        </w:rPr>
        <w:t xml:space="preserve"> (лот 4)</w:t>
      </w:r>
      <w:r>
        <w:rPr>
          <w:rFonts w:ascii="Times New Roman" w:hAnsi="Times New Roman" w:cs="Times New Roman"/>
          <w:sz w:val="24"/>
          <w:szCs w:val="24"/>
        </w:rPr>
        <w:t xml:space="preserve">, выполненный маслом одним из художников круга В.Л.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каноническому образцу, а также портрет Императора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213C1">
        <w:rPr>
          <w:rFonts w:ascii="Times New Roman" w:hAnsi="Times New Roman" w:cs="Times New Roman"/>
          <w:sz w:val="24"/>
          <w:szCs w:val="24"/>
        </w:rPr>
        <w:t xml:space="preserve"> в мундире Лейб-гвардии Преображенского полка</w:t>
      </w:r>
      <w:r w:rsidR="00C351D3">
        <w:rPr>
          <w:rFonts w:ascii="Times New Roman" w:hAnsi="Times New Roman" w:cs="Times New Roman"/>
          <w:sz w:val="24"/>
          <w:szCs w:val="24"/>
        </w:rPr>
        <w:t xml:space="preserve"> (лот 7)</w:t>
      </w:r>
      <w:r>
        <w:rPr>
          <w:rFonts w:ascii="Times New Roman" w:hAnsi="Times New Roman" w:cs="Times New Roman"/>
          <w:sz w:val="24"/>
          <w:szCs w:val="24"/>
        </w:rPr>
        <w:t xml:space="preserve">, созданный участником выставок ИАХ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Груздиным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(авторство было определено в ходе изучения картины перед аукционными торгами). </w:t>
      </w:r>
    </w:p>
    <w:p w:rsidR="00AF6DE5" w:rsidRDefault="00AF6DE5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Безусловными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топ-лотами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B5A">
        <w:rPr>
          <w:rFonts w:ascii="Times New Roman" w:hAnsi="Times New Roman" w:cs="Times New Roman"/>
          <w:sz w:val="24"/>
          <w:szCs w:val="24"/>
        </w:rPr>
        <w:t>аукцион</w:t>
      </w:r>
      <w:r w:rsidR="006213C1">
        <w:rPr>
          <w:rFonts w:ascii="Times New Roman" w:hAnsi="Times New Roman" w:cs="Times New Roman"/>
          <w:sz w:val="24"/>
          <w:szCs w:val="24"/>
        </w:rPr>
        <w:t>а</w:t>
      </w:r>
      <w:r w:rsidR="00783B5A">
        <w:rPr>
          <w:rFonts w:ascii="Times New Roman" w:hAnsi="Times New Roman" w:cs="Times New Roman"/>
          <w:sz w:val="24"/>
          <w:szCs w:val="24"/>
        </w:rPr>
        <w:t xml:space="preserve"> стали </w:t>
      </w:r>
      <w:r>
        <w:rPr>
          <w:rFonts w:ascii="Times New Roman" w:hAnsi="Times New Roman" w:cs="Times New Roman"/>
          <w:sz w:val="24"/>
          <w:szCs w:val="24"/>
        </w:rPr>
        <w:t>предметы из знаменитого сервиза «Золотой рубин» – шедевра русского стекольного производства (лоты 12, 13 и 13</w:t>
      </w:r>
      <w:r w:rsidRPr="00AF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</w:t>
      </w:r>
      <w:proofErr w:type="spellEnd"/>
      <w:r>
        <w:rPr>
          <w:rFonts w:ascii="Times New Roman" w:hAnsi="Times New Roman" w:cs="Times New Roman"/>
          <w:sz w:val="24"/>
          <w:szCs w:val="24"/>
        </w:rPr>
        <w:t>). Этот у</w:t>
      </w:r>
      <w:r w:rsidRPr="00AF6DE5">
        <w:rPr>
          <w:rFonts w:ascii="Times New Roman" w:hAnsi="Times New Roman" w:cs="Times New Roman"/>
          <w:sz w:val="24"/>
          <w:szCs w:val="24"/>
        </w:rPr>
        <w:t>никальный образец дорогих эксклюзивных парадных дворцовых сервизов</w:t>
      </w:r>
      <w:r>
        <w:rPr>
          <w:rFonts w:ascii="Times New Roman" w:hAnsi="Times New Roman" w:cs="Times New Roman"/>
          <w:sz w:val="24"/>
          <w:szCs w:val="24"/>
        </w:rPr>
        <w:t xml:space="preserve"> заказал Император Николай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подарок на бракосочетание своей дочери Великой Княжны Ольги Николаевны с </w:t>
      </w:r>
      <w:r w:rsidRPr="00AF6DE5">
        <w:rPr>
          <w:rFonts w:ascii="Times New Roman" w:hAnsi="Times New Roman" w:cs="Times New Roman"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F6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DE5">
        <w:rPr>
          <w:rFonts w:ascii="Times New Roman" w:hAnsi="Times New Roman" w:cs="Times New Roman"/>
          <w:sz w:val="24"/>
          <w:szCs w:val="24"/>
        </w:rPr>
        <w:t>Вюртембергск</w:t>
      </w:r>
      <w:r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AF6DE5">
        <w:rPr>
          <w:rFonts w:ascii="Times New Roman" w:hAnsi="Times New Roman" w:cs="Times New Roman"/>
          <w:sz w:val="24"/>
          <w:szCs w:val="24"/>
        </w:rPr>
        <w:t xml:space="preserve"> Карл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F6D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Стеклянные части были выполнены на Императорском стеклянном заводе, а с</w:t>
      </w:r>
      <w:r w:rsidRPr="00AF6DE5">
        <w:rPr>
          <w:rFonts w:ascii="Times New Roman" w:hAnsi="Times New Roman" w:cs="Times New Roman"/>
          <w:sz w:val="24"/>
          <w:szCs w:val="24"/>
        </w:rPr>
        <w:t xml:space="preserve">еребряные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F6DE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фабрике </w:t>
      </w:r>
      <w:r w:rsidRPr="00AF6DE5">
        <w:rPr>
          <w:rFonts w:ascii="Times New Roman" w:hAnsi="Times New Roman" w:cs="Times New Roman"/>
          <w:sz w:val="24"/>
          <w:szCs w:val="24"/>
        </w:rPr>
        <w:t xml:space="preserve">Карла Иоганна </w:t>
      </w:r>
      <w:proofErr w:type="spellStart"/>
      <w:r w:rsidRPr="00AF6DE5">
        <w:rPr>
          <w:rFonts w:ascii="Times New Roman" w:hAnsi="Times New Roman" w:cs="Times New Roman"/>
          <w:sz w:val="24"/>
          <w:szCs w:val="24"/>
        </w:rPr>
        <w:t>Тегельстена</w:t>
      </w:r>
      <w:proofErr w:type="spellEnd"/>
      <w:r w:rsidRPr="00AF6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F6DE5">
        <w:rPr>
          <w:rFonts w:ascii="Times New Roman" w:hAnsi="Times New Roman" w:cs="Times New Roman"/>
          <w:sz w:val="24"/>
          <w:szCs w:val="24"/>
        </w:rPr>
        <w:t>одной из лучших фабрик второй четверти XIX в., исполнявшей придворные и государственные заказы на предметы из серебра и бронзы.</w:t>
      </w:r>
      <w:proofErr w:type="gramEnd"/>
      <w:r w:rsidR="00C351D3">
        <w:rPr>
          <w:rFonts w:ascii="Times New Roman" w:hAnsi="Times New Roman" w:cs="Times New Roman"/>
          <w:sz w:val="24"/>
          <w:szCs w:val="24"/>
        </w:rPr>
        <w:t xml:space="preserve"> Часть этого сервиза в настоящее время находится в собрании Государственного Исторического музея и, как гордость коллекции, экспонируется на выставке </w:t>
      </w:r>
      <w:r w:rsidR="00C351D3" w:rsidRPr="00C351D3">
        <w:rPr>
          <w:rFonts w:ascii="Times New Roman" w:hAnsi="Times New Roman" w:cs="Times New Roman"/>
          <w:sz w:val="24"/>
          <w:szCs w:val="24"/>
        </w:rPr>
        <w:t>«Произведения Императорского стеклянного завода XIX — начала XX века из собрания Исторического музея»</w:t>
      </w:r>
      <w:r w:rsidR="00C351D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3118"/>
        <w:gridCol w:w="3119"/>
        <w:gridCol w:w="467"/>
      </w:tblGrid>
      <w:tr w:rsidR="006E536F" w:rsidTr="005F5005">
        <w:tc>
          <w:tcPr>
            <w:tcW w:w="7413" w:type="dxa"/>
            <w:gridSpan w:val="4"/>
          </w:tcPr>
          <w:p w:rsidR="006E536F" w:rsidRPr="00E207E9" w:rsidRDefault="006E536F" w:rsidP="00361C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82483" cy="1506693"/>
                  <wp:effectExtent l="19050" t="0" r="8317" b="0"/>
                  <wp:docPr id="12" name="Рисунок 7" descr="C:\Users\Людмила\Desktop\895A1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Людмила\Desktop\895A1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147" cy="150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36F" w:rsidTr="005F5005">
        <w:tc>
          <w:tcPr>
            <w:tcW w:w="7413" w:type="dxa"/>
            <w:gridSpan w:val="4"/>
          </w:tcPr>
          <w:p w:rsidR="006E536F" w:rsidRPr="00E207E9" w:rsidRDefault="006E536F" w:rsidP="006E53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7E9">
              <w:rPr>
                <w:rFonts w:ascii="Times New Roman" w:hAnsi="Times New Roman" w:cs="Times New Roman"/>
                <w:b/>
                <w:sz w:val="16"/>
                <w:szCs w:val="16"/>
              </w:rPr>
              <w:t>Лот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 13, 13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bis</w:t>
            </w:r>
            <w:proofErr w:type="spellEnd"/>
            <w:r w:rsidRPr="00E207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E53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Предметы </w:t>
            </w:r>
            <w:r w:rsidRPr="006E536F">
              <w:rPr>
                <w:rFonts w:ascii="Times New Roman" w:hAnsi="Times New Roman" w:cs="Times New Roman"/>
                <w:sz w:val="16"/>
                <w:szCs w:val="16"/>
              </w:rPr>
              <w:t>из сервиза «Золотой рубин» Великой Княжны Ольги Николаевны</w:t>
            </w:r>
          </w:p>
        </w:tc>
      </w:tr>
      <w:tr w:rsidR="00AA31B7" w:rsidRPr="005676D9" w:rsidTr="005F5005">
        <w:trPr>
          <w:gridBefore w:val="1"/>
          <w:gridAfter w:val="1"/>
          <w:wBefore w:w="709" w:type="dxa"/>
          <w:wAfter w:w="467" w:type="dxa"/>
        </w:trPr>
        <w:tc>
          <w:tcPr>
            <w:tcW w:w="3118" w:type="dxa"/>
          </w:tcPr>
          <w:p w:rsidR="00AA31B7" w:rsidRPr="005676D9" w:rsidRDefault="00AA31B7" w:rsidP="005F50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48764" cy="1648764"/>
                  <wp:effectExtent l="19050" t="0" r="8586" b="0"/>
                  <wp:docPr id="23" name="Рисунок 8" descr="http://www.cabinet-auction.com/files/images/gallery/120248_2_Preview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abinet-auction.com/files/images/gallery/120248_2_Preview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444" cy="1650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AA31B7" w:rsidRPr="005676D9" w:rsidRDefault="00AA31B7" w:rsidP="005F50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1223" cy="1571223"/>
                  <wp:effectExtent l="19050" t="0" r="0" b="0"/>
                  <wp:docPr id="24" name="Рисунок 11" descr="http://www.cabinet-auction.com/files/images/gallery/120255_2_Preview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abinet-auction.com/files/images/gallery/120255_2_Preview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306" cy="1571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1B7" w:rsidRPr="005676D9" w:rsidTr="005F5005">
        <w:trPr>
          <w:gridBefore w:val="1"/>
          <w:gridAfter w:val="1"/>
          <w:wBefore w:w="709" w:type="dxa"/>
          <w:wAfter w:w="467" w:type="dxa"/>
        </w:trPr>
        <w:tc>
          <w:tcPr>
            <w:tcW w:w="3118" w:type="dxa"/>
          </w:tcPr>
          <w:p w:rsidR="00AA31B7" w:rsidRPr="005676D9" w:rsidRDefault="00AA31B7" w:rsidP="00AA31B7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</w:t>
            </w: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AA31B7">
              <w:rPr>
                <w:rFonts w:ascii="Times New Roman" w:hAnsi="Times New Roman" w:cs="Times New Roman"/>
                <w:sz w:val="16"/>
                <w:szCs w:val="16"/>
              </w:rPr>
              <w:t>Чайная пара из сервиза Великого Князя Павла Александровича</w:t>
            </w:r>
          </w:p>
        </w:tc>
        <w:tc>
          <w:tcPr>
            <w:tcW w:w="3119" w:type="dxa"/>
          </w:tcPr>
          <w:p w:rsidR="00AA31B7" w:rsidRPr="005676D9" w:rsidRDefault="00AA31B7" w:rsidP="00AA31B7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31B7">
              <w:rPr>
                <w:rFonts w:ascii="Times New Roman" w:hAnsi="Times New Roman" w:cs="Times New Roman"/>
                <w:sz w:val="16"/>
                <w:szCs w:val="16"/>
              </w:rPr>
              <w:t xml:space="preserve">Кофейная пара из свадебного сервиза князя Сергея Александровича и Великой Княгини Елизаветы Федоровны </w:t>
            </w:r>
          </w:p>
        </w:tc>
      </w:tr>
    </w:tbl>
    <w:p w:rsidR="00AA31B7" w:rsidRDefault="00AA31B7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83B5A" w:rsidRDefault="00C351D3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лотов относятся к истории императорской и великокняжеской резиденции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Усово-Ильинское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связаны с именами Великого Князя Павла Александровича, московского генерал-губернатора Великого Князя Сергея Александровича и Великой Княгини Елизаветы Фёдоровны. Это предметы из их собственных сервизов (лоты 47, 48, 49, 50, 51), гостиный столик (52)</w:t>
      </w:r>
      <w:r w:rsidR="008752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мемориальная акварель Альберта Бенуа, созданная по заказу Великокняжеской четы и изображающая уголок Ильинского (лот 54)</w:t>
      </w:r>
      <w:r w:rsidR="00875228">
        <w:rPr>
          <w:rFonts w:ascii="Times New Roman" w:hAnsi="Times New Roman" w:cs="Times New Roman"/>
          <w:sz w:val="24"/>
          <w:szCs w:val="24"/>
        </w:rPr>
        <w:t xml:space="preserve">, а также уникальный автограф Великой Княгини Елизаветы Фёдоровны – открытка, украшенная ею собственноручно рисунком в технике </w:t>
      </w:r>
      <w:proofErr w:type="spellStart"/>
      <w:r w:rsidR="00875228">
        <w:rPr>
          <w:rFonts w:ascii="Times New Roman" w:hAnsi="Times New Roman" w:cs="Times New Roman"/>
          <w:sz w:val="24"/>
          <w:szCs w:val="24"/>
        </w:rPr>
        <w:t>пошуар</w:t>
      </w:r>
      <w:proofErr w:type="spellEnd"/>
      <w:r w:rsidR="00875228">
        <w:rPr>
          <w:rFonts w:ascii="Times New Roman" w:hAnsi="Times New Roman" w:cs="Times New Roman"/>
          <w:sz w:val="24"/>
          <w:szCs w:val="24"/>
        </w:rPr>
        <w:t xml:space="preserve"> (лот 60)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68D" w:rsidRDefault="00C351D3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традиционном </w:t>
      </w:r>
      <w:r w:rsidR="0012068D" w:rsidRPr="002A13FD">
        <w:rPr>
          <w:rFonts w:ascii="Times New Roman" w:hAnsi="Times New Roman" w:cs="Times New Roman"/>
          <w:sz w:val="24"/>
          <w:szCs w:val="24"/>
        </w:rPr>
        <w:t>для нашего аукциона</w:t>
      </w:r>
      <w:r>
        <w:rPr>
          <w:rFonts w:ascii="Times New Roman" w:hAnsi="Times New Roman" w:cs="Times New Roman"/>
          <w:sz w:val="24"/>
          <w:szCs w:val="24"/>
        </w:rPr>
        <w:t xml:space="preserve"> разделе автографов </w:t>
      </w:r>
      <w:r w:rsidR="0012068D" w:rsidRPr="002A13FD">
        <w:rPr>
          <w:rFonts w:ascii="Times New Roman" w:hAnsi="Times New Roman" w:cs="Times New Roman"/>
          <w:sz w:val="24"/>
          <w:szCs w:val="24"/>
        </w:rPr>
        <w:t xml:space="preserve">на торги выставлены автографы </w:t>
      </w:r>
      <w:r>
        <w:rPr>
          <w:rFonts w:ascii="Times New Roman" w:hAnsi="Times New Roman" w:cs="Times New Roman"/>
          <w:sz w:val="24"/>
          <w:szCs w:val="24"/>
        </w:rPr>
        <w:t>Великого Князя Владимира Александровича</w:t>
      </w:r>
      <w:r w:rsidR="00875228">
        <w:rPr>
          <w:rFonts w:ascii="Times New Roman" w:hAnsi="Times New Roman" w:cs="Times New Roman"/>
          <w:sz w:val="24"/>
          <w:szCs w:val="24"/>
        </w:rPr>
        <w:t xml:space="preserve"> (лот 31)</w:t>
      </w:r>
      <w:r>
        <w:rPr>
          <w:rFonts w:ascii="Times New Roman" w:hAnsi="Times New Roman" w:cs="Times New Roman"/>
          <w:sz w:val="24"/>
          <w:szCs w:val="24"/>
        </w:rPr>
        <w:t xml:space="preserve"> и его супруги Великой Княгини Марии Павловны</w:t>
      </w:r>
      <w:r w:rsidR="00875228">
        <w:rPr>
          <w:rFonts w:ascii="Times New Roman" w:hAnsi="Times New Roman" w:cs="Times New Roman"/>
          <w:sz w:val="24"/>
          <w:szCs w:val="24"/>
        </w:rPr>
        <w:t xml:space="preserve"> (лот 32)</w:t>
      </w:r>
      <w:r>
        <w:rPr>
          <w:rFonts w:ascii="Times New Roman" w:hAnsi="Times New Roman" w:cs="Times New Roman"/>
          <w:sz w:val="24"/>
          <w:szCs w:val="24"/>
        </w:rPr>
        <w:t xml:space="preserve">, а также Великого князя Константина Константиновича </w:t>
      </w:r>
      <w:r w:rsidR="00875228">
        <w:rPr>
          <w:rFonts w:ascii="Times New Roman" w:hAnsi="Times New Roman" w:cs="Times New Roman"/>
          <w:sz w:val="24"/>
          <w:szCs w:val="24"/>
        </w:rPr>
        <w:t xml:space="preserve">(лот 33) </w:t>
      </w:r>
      <w:r>
        <w:rPr>
          <w:rFonts w:ascii="Times New Roman" w:hAnsi="Times New Roman" w:cs="Times New Roman"/>
          <w:sz w:val="24"/>
          <w:szCs w:val="24"/>
        </w:rPr>
        <w:t xml:space="preserve">и его супруги Елизаветы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Маврикиевны</w:t>
      </w:r>
      <w:proofErr w:type="spellEnd"/>
      <w:r w:rsidR="00875228">
        <w:rPr>
          <w:rFonts w:ascii="Times New Roman" w:hAnsi="Times New Roman" w:cs="Times New Roman"/>
          <w:sz w:val="24"/>
          <w:szCs w:val="24"/>
        </w:rPr>
        <w:t xml:space="preserve"> (лоты 36 и 38)</w:t>
      </w:r>
      <w:r w:rsidR="00FC49FE" w:rsidRPr="002A13FD">
        <w:rPr>
          <w:rFonts w:ascii="Times New Roman" w:hAnsi="Times New Roman" w:cs="Times New Roman"/>
          <w:sz w:val="24"/>
          <w:szCs w:val="24"/>
        </w:rPr>
        <w:t>.</w:t>
      </w:r>
    </w:p>
    <w:p w:rsidR="00875228" w:rsidRPr="00875228" w:rsidRDefault="00875228" w:rsidP="00875228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Несомненный интерес коллекционеров вызовут золотые жалованные часы фирмы </w:t>
      </w:r>
      <w:proofErr w:type="spellStart"/>
      <w:r w:rsidRPr="00875228">
        <w:rPr>
          <w:rFonts w:ascii="Times New Roman" w:hAnsi="Times New Roman" w:cs="Times New Roman"/>
          <w:sz w:val="24"/>
          <w:szCs w:val="24"/>
        </w:rPr>
        <w:t>Флерье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украшенные вензелем Великого Князя Михаила Александровича, брата Императора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E536F">
        <w:rPr>
          <w:rFonts w:ascii="Times New Roman" w:hAnsi="Times New Roman" w:cs="Times New Roman"/>
          <w:sz w:val="24"/>
          <w:szCs w:val="24"/>
        </w:rPr>
        <w:t xml:space="preserve"> (лот 86)</w:t>
      </w:r>
      <w:r w:rsidR="00C825D8">
        <w:rPr>
          <w:rFonts w:ascii="Times New Roman" w:hAnsi="Times New Roman" w:cs="Times New Roman"/>
          <w:sz w:val="24"/>
          <w:szCs w:val="24"/>
        </w:rPr>
        <w:t xml:space="preserve"> и жалованные часы с вензелем Великого Князя Андрея Владимировича (лот 85)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228" w:rsidRDefault="00621730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875228">
        <w:rPr>
          <w:rFonts w:ascii="Times New Roman" w:hAnsi="Times New Roman" w:cs="Times New Roman"/>
          <w:sz w:val="24"/>
          <w:szCs w:val="24"/>
        </w:rPr>
        <w:t xml:space="preserve">наград </w:t>
      </w:r>
      <w:r w:rsidRPr="002A13FD">
        <w:rPr>
          <w:rFonts w:ascii="Times New Roman" w:hAnsi="Times New Roman" w:cs="Times New Roman"/>
          <w:sz w:val="24"/>
          <w:szCs w:val="24"/>
        </w:rPr>
        <w:t xml:space="preserve">хочется обратить внимание знатоков на </w:t>
      </w:r>
      <w:r w:rsidR="00875228">
        <w:rPr>
          <w:rFonts w:ascii="Times New Roman" w:hAnsi="Times New Roman" w:cs="Times New Roman"/>
          <w:sz w:val="24"/>
          <w:szCs w:val="24"/>
        </w:rPr>
        <w:t xml:space="preserve">очень редкую медаль </w:t>
      </w:r>
      <w:r w:rsidR="00875228" w:rsidRPr="00875228">
        <w:rPr>
          <w:rFonts w:ascii="Times New Roman" w:hAnsi="Times New Roman" w:cs="Times New Roman"/>
          <w:sz w:val="24"/>
          <w:szCs w:val="24"/>
        </w:rPr>
        <w:t xml:space="preserve">«За бой «Варяга» и «Корейца» при </w:t>
      </w:r>
      <w:proofErr w:type="spellStart"/>
      <w:r w:rsidR="00875228" w:rsidRPr="00875228">
        <w:rPr>
          <w:rFonts w:ascii="Times New Roman" w:hAnsi="Times New Roman" w:cs="Times New Roman"/>
          <w:sz w:val="24"/>
          <w:szCs w:val="24"/>
        </w:rPr>
        <w:t>Чемульпо</w:t>
      </w:r>
      <w:proofErr w:type="spellEnd"/>
      <w:r w:rsidR="00875228" w:rsidRPr="00875228">
        <w:rPr>
          <w:rFonts w:ascii="Times New Roman" w:hAnsi="Times New Roman" w:cs="Times New Roman"/>
          <w:sz w:val="24"/>
          <w:szCs w:val="24"/>
        </w:rPr>
        <w:t xml:space="preserve"> 27 января 1904 г.» </w:t>
      </w:r>
      <w:r w:rsidR="006E536F">
        <w:rPr>
          <w:rFonts w:ascii="Times New Roman" w:hAnsi="Times New Roman" w:cs="Times New Roman"/>
          <w:sz w:val="24"/>
          <w:szCs w:val="24"/>
        </w:rPr>
        <w:t xml:space="preserve">(лот 120) </w:t>
      </w:r>
      <w:r w:rsidRPr="002A13FD">
        <w:rPr>
          <w:rFonts w:ascii="Times New Roman" w:hAnsi="Times New Roman" w:cs="Times New Roman"/>
          <w:sz w:val="24"/>
          <w:szCs w:val="24"/>
        </w:rPr>
        <w:t>в отличной сохранности</w:t>
      </w:r>
      <w:r w:rsidR="008752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36F" w:rsidRDefault="006E536F" w:rsidP="002A13F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Библиофилы на нашем аукционе найдут не только редкие издания, но и коллекцию экслибрисов, исполненных бароном </w:t>
      </w:r>
      <w:proofErr w:type="spellStart"/>
      <w:r w:rsidRPr="006E536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proofErr w:type="spellEnd"/>
      <w:r w:rsidRPr="006E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фон </w:t>
      </w:r>
      <w:proofErr w:type="spellStart"/>
      <w:r w:rsidRPr="006E536F">
        <w:rPr>
          <w:rFonts w:ascii="Times New Roman" w:eastAsia="Times New Roman" w:hAnsi="Times New Roman" w:cs="Times New Roman"/>
          <w:sz w:val="24"/>
          <w:szCs w:val="24"/>
          <w:lang w:eastAsia="ru-RU"/>
        </w:rPr>
        <w:t>Фёлькерзам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Императора Николая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детей, Великой Княжны Марии Николаевны и Цесаревича Алексея Николаевича.</w:t>
      </w:r>
    </w:p>
    <w:p w:rsidR="002A13FD" w:rsidRPr="002A13FD" w:rsidRDefault="002A13FD" w:rsidP="002A13F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покупок!</w:t>
      </w:r>
    </w:p>
    <w:p w:rsidR="002A13FD" w:rsidRPr="002A13FD" w:rsidRDefault="002A13FD" w:rsidP="002A13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207E9" w:rsidRDefault="00E207E9" w:rsidP="00D3336B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43"/>
        <w:gridCol w:w="2976"/>
        <w:gridCol w:w="2694"/>
        <w:gridCol w:w="1984"/>
      </w:tblGrid>
      <w:tr w:rsidR="005F5005" w:rsidTr="005F5005">
        <w:tc>
          <w:tcPr>
            <w:tcW w:w="1843" w:type="dxa"/>
          </w:tcPr>
          <w:p w:rsidR="006E536F" w:rsidRPr="005676D9" w:rsidRDefault="00AA31B7" w:rsidP="005506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04820" cy="1049778"/>
                  <wp:effectExtent l="19050" t="0" r="4830" b="0"/>
                  <wp:docPr id="25" name="Рисунок 24" descr="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032" cy="104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6E536F" w:rsidRPr="005676D9" w:rsidRDefault="00AA31B7" w:rsidP="005506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53305" cy="1180532"/>
                  <wp:effectExtent l="19050" t="0" r="0" b="0"/>
                  <wp:docPr id="26" name="Рисунок 25" descr="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262" cy="118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6E536F" w:rsidRPr="005676D9" w:rsidRDefault="005F5005" w:rsidP="005506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11638" cy="1294911"/>
                  <wp:effectExtent l="19050" t="0" r="7512" b="0"/>
                  <wp:docPr id="30" name="Рисунок 27" descr="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638" cy="1294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6E536F" w:rsidRPr="005676D9" w:rsidRDefault="005F5005" w:rsidP="0055061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75654" cy="942967"/>
                  <wp:effectExtent l="19050" t="0" r="0" b="0"/>
                  <wp:docPr id="31" name="Рисунок 26" descr="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878" cy="9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005" w:rsidTr="005F5005">
        <w:tc>
          <w:tcPr>
            <w:tcW w:w="1843" w:type="dxa"/>
          </w:tcPr>
          <w:p w:rsidR="00E207E9" w:rsidRPr="005676D9" w:rsidRDefault="00E207E9" w:rsidP="005F500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>Лот 1</w:t>
            </w:r>
            <w:r w:rsidR="005F5005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5F5005" w:rsidRPr="005F5005">
              <w:rPr>
                <w:rFonts w:ascii="Times New Roman" w:hAnsi="Times New Roman" w:cs="Times New Roman"/>
                <w:sz w:val="16"/>
                <w:szCs w:val="16"/>
              </w:rPr>
              <w:t>Экслибрис Императора Николая II</w:t>
            </w:r>
          </w:p>
        </w:tc>
        <w:tc>
          <w:tcPr>
            <w:tcW w:w="2976" w:type="dxa"/>
          </w:tcPr>
          <w:p w:rsidR="00E207E9" w:rsidRPr="005676D9" w:rsidRDefault="00E207E9" w:rsidP="005F500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>Лот 1</w:t>
            </w:r>
            <w:r w:rsidR="005F5005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5005" w:rsidRPr="005F5005">
              <w:rPr>
                <w:rFonts w:ascii="Times New Roman" w:hAnsi="Times New Roman" w:cs="Times New Roman"/>
                <w:sz w:val="16"/>
                <w:szCs w:val="16"/>
              </w:rPr>
              <w:t xml:space="preserve">Экслибрис Императора Николая II «Собственная Его Величества библиотека </w:t>
            </w:r>
            <w:proofErr w:type="spellStart"/>
            <w:r w:rsidR="005F5005" w:rsidRPr="005F5005">
              <w:rPr>
                <w:rFonts w:ascii="Times New Roman" w:hAnsi="Times New Roman" w:cs="Times New Roman"/>
                <w:sz w:val="16"/>
                <w:szCs w:val="16"/>
              </w:rPr>
              <w:t>Ливадийского</w:t>
            </w:r>
            <w:proofErr w:type="spellEnd"/>
            <w:r w:rsidR="005F5005" w:rsidRPr="005F5005">
              <w:rPr>
                <w:rFonts w:ascii="Times New Roman" w:hAnsi="Times New Roman" w:cs="Times New Roman"/>
                <w:sz w:val="16"/>
                <w:szCs w:val="16"/>
              </w:rPr>
              <w:t xml:space="preserve"> дворца»</w:t>
            </w:r>
          </w:p>
        </w:tc>
        <w:tc>
          <w:tcPr>
            <w:tcW w:w="2694" w:type="dxa"/>
          </w:tcPr>
          <w:p w:rsidR="00E207E9" w:rsidRPr="005676D9" w:rsidRDefault="00E207E9" w:rsidP="005F500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 </w:t>
            </w:r>
            <w:r w:rsidR="005F5005">
              <w:rPr>
                <w:rFonts w:ascii="Times New Roman" w:hAnsi="Times New Roman" w:cs="Times New Roman"/>
                <w:b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5F5005" w:rsidRPr="005F5005">
              <w:rPr>
                <w:rFonts w:ascii="Times New Roman" w:hAnsi="Times New Roman" w:cs="Times New Roman"/>
                <w:sz w:val="16"/>
                <w:szCs w:val="16"/>
              </w:rPr>
              <w:t>Экслибрис Его Императорского Высочества Наследника Цесаревича и Великого Князя Алексея Николаевича</w:t>
            </w:r>
          </w:p>
        </w:tc>
        <w:tc>
          <w:tcPr>
            <w:tcW w:w="1984" w:type="dxa"/>
          </w:tcPr>
          <w:p w:rsidR="00E207E9" w:rsidRPr="005676D9" w:rsidRDefault="00E207E9" w:rsidP="005F5005">
            <w:pPr>
              <w:spacing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 </w:t>
            </w:r>
            <w:r w:rsidR="005F5005">
              <w:rPr>
                <w:rFonts w:ascii="Times New Roman" w:hAnsi="Times New Roman" w:cs="Times New Roman"/>
                <w:b/>
                <w:sz w:val="16"/>
                <w:szCs w:val="16"/>
              </w:rPr>
              <w:t>129</w:t>
            </w:r>
            <w:r w:rsidRPr="005676D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F5005" w:rsidRPr="005F5005">
              <w:rPr>
                <w:rFonts w:ascii="Times New Roman" w:hAnsi="Times New Roman" w:cs="Times New Roman"/>
                <w:sz w:val="16"/>
                <w:szCs w:val="16"/>
              </w:rPr>
              <w:t>Экслибрис Великой Княжны Марии Николаевны</w:t>
            </w:r>
          </w:p>
        </w:tc>
      </w:tr>
    </w:tbl>
    <w:p w:rsidR="00D5765D" w:rsidRDefault="00D5765D" w:rsidP="00D576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032DD2">
          <w:rPr>
            <w:rStyle w:val="a6"/>
            <w:rFonts w:ascii="Times New Roman" w:hAnsi="Times New Roman" w:cs="Times New Roman"/>
            <w:sz w:val="24"/>
            <w:szCs w:val="24"/>
          </w:rPr>
          <w:t>http://www.cabinet-auction.com/auction/41254/</w:t>
        </w:r>
      </w:hyperlink>
    </w:p>
    <w:p w:rsidR="00E207E9" w:rsidRPr="002A13FD" w:rsidRDefault="00E207E9" w:rsidP="005F50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207E9" w:rsidRPr="002A13FD" w:rsidSect="006E536F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27E"/>
    <w:rsid w:val="001B351E"/>
    <w:rsid w:val="001B39F0"/>
    <w:rsid w:val="001B3E86"/>
    <w:rsid w:val="001B6B3D"/>
    <w:rsid w:val="001B7E71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33EF"/>
    <w:rsid w:val="00224B1F"/>
    <w:rsid w:val="00226967"/>
    <w:rsid w:val="00226EF6"/>
    <w:rsid w:val="002278A1"/>
    <w:rsid w:val="00232443"/>
    <w:rsid w:val="002335B5"/>
    <w:rsid w:val="0023446C"/>
    <w:rsid w:val="00237ED8"/>
    <w:rsid w:val="00241F79"/>
    <w:rsid w:val="00241FA1"/>
    <w:rsid w:val="002436D4"/>
    <w:rsid w:val="00244F15"/>
    <w:rsid w:val="00247832"/>
    <w:rsid w:val="0025165B"/>
    <w:rsid w:val="00255CE5"/>
    <w:rsid w:val="00261FAF"/>
    <w:rsid w:val="002624E5"/>
    <w:rsid w:val="00263BCA"/>
    <w:rsid w:val="00263EDF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1022B"/>
    <w:rsid w:val="0031222A"/>
    <w:rsid w:val="0031432B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A28"/>
    <w:rsid w:val="00364FD3"/>
    <w:rsid w:val="003659FD"/>
    <w:rsid w:val="00367907"/>
    <w:rsid w:val="003734C4"/>
    <w:rsid w:val="003736CF"/>
    <w:rsid w:val="00373CC5"/>
    <w:rsid w:val="0037663F"/>
    <w:rsid w:val="00381444"/>
    <w:rsid w:val="00381CFD"/>
    <w:rsid w:val="00382CBC"/>
    <w:rsid w:val="0038451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68FC"/>
    <w:rsid w:val="0046082D"/>
    <w:rsid w:val="00465265"/>
    <w:rsid w:val="004660F2"/>
    <w:rsid w:val="004668DA"/>
    <w:rsid w:val="00470342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5834"/>
    <w:rsid w:val="004A686D"/>
    <w:rsid w:val="004B04F7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4052"/>
    <w:rsid w:val="0050594B"/>
    <w:rsid w:val="00506781"/>
    <w:rsid w:val="00507F54"/>
    <w:rsid w:val="005141FC"/>
    <w:rsid w:val="00515917"/>
    <w:rsid w:val="005159FC"/>
    <w:rsid w:val="00516459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6163"/>
    <w:rsid w:val="005B0708"/>
    <w:rsid w:val="005B1DD3"/>
    <w:rsid w:val="005B47BC"/>
    <w:rsid w:val="005B4B71"/>
    <w:rsid w:val="005B7A32"/>
    <w:rsid w:val="005C0422"/>
    <w:rsid w:val="005C170E"/>
    <w:rsid w:val="005C1756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562D"/>
    <w:rsid w:val="00687A7D"/>
    <w:rsid w:val="0069279C"/>
    <w:rsid w:val="00692D70"/>
    <w:rsid w:val="006935F4"/>
    <w:rsid w:val="00693ABE"/>
    <w:rsid w:val="006A519B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536F"/>
    <w:rsid w:val="006F26DD"/>
    <w:rsid w:val="006F2DD2"/>
    <w:rsid w:val="006F37EE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E4291"/>
    <w:rsid w:val="007E70CD"/>
    <w:rsid w:val="007F05C1"/>
    <w:rsid w:val="007F5FBB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7A93"/>
    <w:rsid w:val="00872B21"/>
    <w:rsid w:val="00875228"/>
    <w:rsid w:val="00877612"/>
    <w:rsid w:val="00880B2C"/>
    <w:rsid w:val="008826E8"/>
    <w:rsid w:val="008835AF"/>
    <w:rsid w:val="00886322"/>
    <w:rsid w:val="00886C47"/>
    <w:rsid w:val="00894808"/>
    <w:rsid w:val="00894CA2"/>
    <w:rsid w:val="00895AAF"/>
    <w:rsid w:val="008963BD"/>
    <w:rsid w:val="0089761D"/>
    <w:rsid w:val="008A04E8"/>
    <w:rsid w:val="008A4CF1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5901"/>
    <w:rsid w:val="008D6F34"/>
    <w:rsid w:val="008E148C"/>
    <w:rsid w:val="008E3BDF"/>
    <w:rsid w:val="008E4A0C"/>
    <w:rsid w:val="008E6181"/>
    <w:rsid w:val="008E6ECA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34FF"/>
    <w:rsid w:val="009A5312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22758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663"/>
    <w:rsid w:val="00AE78C8"/>
    <w:rsid w:val="00AE7DE2"/>
    <w:rsid w:val="00AF31F7"/>
    <w:rsid w:val="00AF32BC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23F8"/>
    <w:rsid w:val="00C4507E"/>
    <w:rsid w:val="00C45595"/>
    <w:rsid w:val="00C51206"/>
    <w:rsid w:val="00C60442"/>
    <w:rsid w:val="00C612EA"/>
    <w:rsid w:val="00C65264"/>
    <w:rsid w:val="00C6621B"/>
    <w:rsid w:val="00C67450"/>
    <w:rsid w:val="00C67661"/>
    <w:rsid w:val="00C74A94"/>
    <w:rsid w:val="00C77355"/>
    <w:rsid w:val="00C80B3A"/>
    <w:rsid w:val="00C825D8"/>
    <w:rsid w:val="00C830BC"/>
    <w:rsid w:val="00C86C61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63D5"/>
    <w:rsid w:val="00CF6F78"/>
    <w:rsid w:val="00D02C2D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5ACC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5B1A"/>
    <w:rsid w:val="00E3700A"/>
    <w:rsid w:val="00E37A2A"/>
    <w:rsid w:val="00E4032A"/>
    <w:rsid w:val="00E41ABA"/>
    <w:rsid w:val="00E41AE8"/>
    <w:rsid w:val="00E4548B"/>
    <w:rsid w:val="00E468B4"/>
    <w:rsid w:val="00E46A68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41FFD"/>
    <w:rsid w:val="00F4345A"/>
    <w:rsid w:val="00F441F1"/>
    <w:rsid w:val="00F45A6D"/>
    <w:rsid w:val="00F46750"/>
    <w:rsid w:val="00F46AC5"/>
    <w:rsid w:val="00F5070D"/>
    <w:rsid w:val="00F50CF2"/>
    <w:rsid w:val="00F55013"/>
    <w:rsid w:val="00F57FE3"/>
    <w:rsid w:val="00F6302A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793A"/>
    <w:rsid w:val="00FA574B"/>
    <w:rsid w:val="00FB4FE8"/>
    <w:rsid w:val="00FC1073"/>
    <w:rsid w:val="00FC36DB"/>
    <w:rsid w:val="00FC49FE"/>
    <w:rsid w:val="00FC7887"/>
    <w:rsid w:val="00FD33EB"/>
    <w:rsid w:val="00FD3B3E"/>
    <w:rsid w:val="00FE065C"/>
    <w:rsid w:val="00FE4AA6"/>
    <w:rsid w:val="00FE4FB0"/>
    <w:rsid w:val="00FE57CF"/>
    <w:rsid w:val="00FF0023"/>
    <w:rsid w:val="00F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www.cabinet-auction.com/auction/412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2021-10-05T21:23:00Z</dcterms:created>
  <dcterms:modified xsi:type="dcterms:W3CDTF">2021-10-07T13:21:00Z</dcterms:modified>
</cp:coreProperties>
</file>